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79AB" w14:textId="1853535E" w:rsidR="001B1631" w:rsidRDefault="001B1631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Волонтёрский десант</w:t>
      </w:r>
    </w:p>
    <w:p w14:paraId="74DB0FC5" w14:textId="77777777" w:rsidR="001B1631" w:rsidRDefault="001B1631" w:rsidP="001B163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DF95B9" w14:textId="77777777" w:rsidR="001B1631" w:rsidRDefault="001B1631" w:rsidP="001B163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674784" w14:textId="12F8F51A" w:rsidR="00727127" w:rsidRPr="001B1631" w:rsidRDefault="00727127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27 мая</w:t>
      </w:r>
      <w:r w:rsidR="00791E7A" w:rsidRPr="001B1631">
        <w:rPr>
          <w:rFonts w:ascii="Times New Roman" w:hAnsi="Times New Roman" w:cs="Times New Roman"/>
          <w:sz w:val="28"/>
          <w:szCs w:val="28"/>
        </w:rPr>
        <w:t xml:space="preserve"> и 3 июня</w:t>
      </w:r>
      <w:r w:rsidRPr="001B1631">
        <w:rPr>
          <w:rFonts w:ascii="Times New Roman" w:hAnsi="Times New Roman" w:cs="Times New Roman"/>
          <w:sz w:val="28"/>
          <w:szCs w:val="28"/>
        </w:rPr>
        <w:t xml:space="preserve"> 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в 12:00 </w:t>
      </w:r>
      <w:r w:rsidRPr="001B1631">
        <w:rPr>
          <w:rFonts w:ascii="Times New Roman" w:hAnsi="Times New Roman" w:cs="Times New Roman"/>
          <w:sz w:val="28"/>
          <w:szCs w:val="28"/>
        </w:rPr>
        <w:t xml:space="preserve">«Волонтёры культуры» примут участие </w:t>
      </w:r>
      <w:r w:rsidRPr="001B1631">
        <w:rPr>
          <w:rFonts w:ascii="Times New Roman" w:hAnsi="Times New Roman" w:cs="Times New Roman"/>
          <w:sz w:val="28"/>
          <w:szCs w:val="28"/>
        </w:rPr>
        <w:t xml:space="preserve">в однодневной экспедиции </w:t>
      </w:r>
      <w:r w:rsidRPr="001B1631">
        <w:rPr>
          <w:rFonts w:ascii="Times New Roman" w:hAnsi="Times New Roman" w:cs="Times New Roman"/>
          <w:sz w:val="28"/>
          <w:szCs w:val="28"/>
        </w:rPr>
        <w:t xml:space="preserve">в </w:t>
      </w:r>
      <w:r w:rsidRPr="001B1631">
        <w:rPr>
          <w:rFonts w:ascii="Times New Roman" w:hAnsi="Times New Roman" w:cs="Times New Roman"/>
          <w:sz w:val="28"/>
          <w:szCs w:val="28"/>
        </w:rPr>
        <w:t>музе</w:t>
      </w:r>
      <w:r w:rsidRPr="001B1631">
        <w:rPr>
          <w:rFonts w:ascii="Times New Roman" w:hAnsi="Times New Roman" w:cs="Times New Roman"/>
          <w:sz w:val="28"/>
          <w:szCs w:val="28"/>
        </w:rPr>
        <w:t>е</w:t>
      </w:r>
      <w:r w:rsidRPr="001B1631">
        <w:rPr>
          <w:rFonts w:ascii="Times New Roman" w:hAnsi="Times New Roman" w:cs="Times New Roman"/>
          <w:sz w:val="28"/>
          <w:szCs w:val="28"/>
        </w:rPr>
        <w:t>-заповедник</w:t>
      </w:r>
      <w:r w:rsidRPr="001B1631">
        <w:rPr>
          <w:rFonts w:ascii="Times New Roman" w:hAnsi="Times New Roman" w:cs="Times New Roman"/>
          <w:sz w:val="28"/>
          <w:szCs w:val="28"/>
        </w:rPr>
        <w:t>е</w:t>
      </w:r>
      <w:r w:rsidRPr="001B1631">
        <w:rPr>
          <w:rFonts w:ascii="Times New Roman" w:hAnsi="Times New Roman" w:cs="Times New Roman"/>
          <w:sz w:val="28"/>
          <w:szCs w:val="28"/>
        </w:rPr>
        <w:t xml:space="preserve"> «Горки Ленинские». </w:t>
      </w:r>
      <w:r w:rsidRPr="001B1631">
        <w:rPr>
          <w:rFonts w:ascii="Times New Roman" w:hAnsi="Times New Roman" w:cs="Times New Roman"/>
          <w:sz w:val="28"/>
          <w:szCs w:val="28"/>
        </w:rPr>
        <w:t>Экологический десант провед</w:t>
      </w:r>
      <w:r w:rsidR="00BB036A" w:rsidRPr="001B1631">
        <w:rPr>
          <w:rFonts w:ascii="Times New Roman" w:hAnsi="Times New Roman" w:cs="Times New Roman"/>
          <w:sz w:val="28"/>
          <w:szCs w:val="28"/>
        </w:rPr>
        <w:t>ё</w:t>
      </w:r>
      <w:r w:rsidRPr="001B1631">
        <w:rPr>
          <w:rFonts w:ascii="Times New Roman" w:hAnsi="Times New Roman" w:cs="Times New Roman"/>
          <w:sz w:val="28"/>
          <w:szCs w:val="28"/>
        </w:rPr>
        <w:t xml:space="preserve">т </w:t>
      </w:r>
      <w:r w:rsidRPr="001B1631">
        <w:rPr>
          <w:rFonts w:ascii="Times New Roman" w:hAnsi="Times New Roman" w:cs="Times New Roman"/>
          <w:sz w:val="28"/>
          <w:szCs w:val="28"/>
        </w:rPr>
        <w:t>работ</w:t>
      </w:r>
      <w:r w:rsidRPr="001B1631">
        <w:rPr>
          <w:rFonts w:ascii="Times New Roman" w:hAnsi="Times New Roman" w:cs="Times New Roman"/>
          <w:sz w:val="28"/>
          <w:szCs w:val="28"/>
        </w:rPr>
        <w:t>ы</w:t>
      </w:r>
      <w:r w:rsidRPr="001B1631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r w:rsidR="00791E7A" w:rsidRPr="001B1631">
        <w:rPr>
          <w:rFonts w:ascii="Times New Roman" w:hAnsi="Times New Roman" w:cs="Times New Roman"/>
          <w:sz w:val="28"/>
          <w:szCs w:val="28"/>
        </w:rPr>
        <w:t xml:space="preserve">«нижнего» </w:t>
      </w:r>
      <w:r w:rsidRPr="001B1631">
        <w:rPr>
          <w:rFonts w:ascii="Times New Roman" w:hAnsi="Times New Roman" w:cs="Times New Roman"/>
          <w:sz w:val="28"/>
          <w:szCs w:val="28"/>
        </w:rPr>
        <w:t>парка</w:t>
      </w:r>
      <w:r w:rsidR="00791E7A" w:rsidRPr="001B1631">
        <w:rPr>
          <w:rFonts w:ascii="Times New Roman" w:hAnsi="Times New Roman" w:cs="Times New Roman"/>
          <w:sz w:val="28"/>
          <w:szCs w:val="28"/>
        </w:rPr>
        <w:t>.</w:t>
      </w:r>
    </w:p>
    <w:p w14:paraId="52991A02" w14:textId="77777777" w:rsidR="00727127" w:rsidRPr="001B1631" w:rsidRDefault="00727127" w:rsidP="001B163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4B0078" w14:textId="64B26D7E" w:rsidR="00727127" w:rsidRPr="001B1631" w:rsidRDefault="00727127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В «Горках Ленинских»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 волонтёры </w:t>
      </w:r>
      <w:r w:rsidR="00BB036A" w:rsidRPr="001B1631">
        <w:rPr>
          <w:rFonts w:ascii="Times New Roman" w:hAnsi="Times New Roman" w:cs="Times New Roman"/>
          <w:sz w:val="28"/>
          <w:szCs w:val="28"/>
        </w:rPr>
        <w:t>расчист</w:t>
      </w:r>
      <w:r w:rsidR="00BB036A" w:rsidRPr="001B1631">
        <w:rPr>
          <w:rFonts w:ascii="Times New Roman" w:hAnsi="Times New Roman" w:cs="Times New Roman"/>
          <w:sz w:val="28"/>
          <w:szCs w:val="28"/>
        </w:rPr>
        <w:t>ят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 от сухих поваленных деревьев и сорного подлеска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 Английский парк музея-усадьбы «Горки», </w:t>
      </w:r>
      <w:r w:rsidR="00BB036A" w:rsidRPr="001B1631">
        <w:rPr>
          <w:rFonts w:ascii="Times New Roman" w:hAnsi="Times New Roman" w:cs="Times New Roman"/>
          <w:sz w:val="28"/>
          <w:szCs w:val="28"/>
        </w:rPr>
        <w:t>погруз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ят мусор </w:t>
      </w:r>
      <w:r w:rsidR="00BB036A" w:rsidRPr="001B1631">
        <w:rPr>
          <w:rFonts w:ascii="Times New Roman" w:hAnsi="Times New Roman" w:cs="Times New Roman"/>
          <w:sz w:val="28"/>
          <w:szCs w:val="28"/>
        </w:rPr>
        <w:t>на транспорт для вывоза на утилизацию.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 </w:t>
      </w:r>
      <w:r w:rsidR="00791E7A" w:rsidRPr="001B163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B1631">
        <w:rPr>
          <w:rFonts w:ascii="Times New Roman" w:hAnsi="Times New Roman" w:cs="Times New Roman"/>
          <w:sz w:val="28"/>
          <w:szCs w:val="28"/>
        </w:rPr>
        <w:t>«Волонтёры культуры» посет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ят </w:t>
      </w:r>
      <w:r w:rsidRPr="001B1631">
        <w:rPr>
          <w:rFonts w:ascii="Times New Roman" w:hAnsi="Times New Roman" w:cs="Times New Roman"/>
          <w:sz w:val="28"/>
          <w:szCs w:val="28"/>
        </w:rPr>
        <w:t>экскурсию в усадьбе Горки, которую для них пров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едёт советник </w:t>
      </w:r>
      <w:r w:rsidRPr="001B1631">
        <w:rPr>
          <w:rFonts w:ascii="Times New Roman" w:hAnsi="Times New Roman" w:cs="Times New Roman"/>
          <w:sz w:val="28"/>
          <w:szCs w:val="28"/>
        </w:rPr>
        <w:t>директора по научной работе Борис Власов.</w:t>
      </w:r>
    </w:p>
    <w:p w14:paraId="4CDA21EF" w14:textId="1771101E" w:rsidR="00727127" w:rsidRPr="001B1631" w:rsidRDefault="00727127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 xml:space="preserve">Координатор программы «Центра ресурсной поддержки </w:t>
      </w:r>
      <w:proofErr w:type="spellStart"/>
      <w:r w:rsidRPr="001B1631">
        <w:rPr>
          <w:rFonts w:ascii="Times New Roman" w:hAnsi="Times New Roman" w:cs="Times New Roman"/>
          <w:sz w:val="28"/>
          <w:szCs w:val="28"/>
        </w:rPr>
        <w:t>добровольничества</w:t>
      </w:r>
      <w:proofErr w:type="spellEnd"/>
      <w:r w:rsidRPr="001B1631">
        <w:rPr>
          <w:rFonts w:ascii="Times New Roman" w:hAnsi="Times New Roman" w:cs="Times New Roman"/>
          <w:sz w:val="28"/>
          <w:szCs w:val="28"/>
        </w:rPr>
        <w:t xml:space="preserve"> Минкультуры России» Леонид Снегирёв уверен: «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Предстоящая </w:t>
      </w:r>
      <w:r w:rsidRPr="001B1631">
        <w:rPr>
          <w:rFonts w:ascii="Times New Roman" w:hAnsi="Times New Roman" w:cs="Times New Roman"/>
          <w:sz w:val="28"/>
          <w:szCs w:val="28"/>
        </w:rPr>
        <w:t>экспедиция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 должна доказать</w:t>
      </w:r>
      <w:r w:rsidRPr="001B1631">
        <w:rPr>
          <w:rFonts w:ascii="Times New Roman" w:hAnsi="Times New Roman" w:cs="Times New Roman"/>
          <w:sz w:val="28"/>
          <w:szCs w:val="28"/>
        </w:rPr>
        <w:t xml:space="preserve">, что у 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1B1631">
        <w:rPr>
          <w:rFonts w:ascii="Times New Roman" w:hAnsi="Times New Roman" w:cs="Times New Roman"/>
          <w:sz w:val="28"/>
          <w:szCs w:val="28"/>
        </w:rPr>
        <w:t>неравнодушных к культурному наследию страны, есть уникальная возможность не только посмотреть на предмет своих изучений, но и интересно провести свой досуг, обрести новые знания. Мы, надеемся, что наша помощь б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удет </w:t>
      </w:r>
      <w:r w:rsidRPr="001B1631">
        <w:rPr>
          <w:rFonts w:ascii="Times New Roman" w:hAnsi="Times New Roman" w:cs="Times New Roman"/>
          <w:sz w:val="28"/>
          <w:szCs w:val="28"/>
        </w:rPr>
        <w:t>полезна музею-заповеднику</w:t>
      </w:r>
      <w:r w:rsidR="00BB036A" w:rsidRPr="001B1631">
        <w:rPr>
          <w:rFonts w:ascii="Times New Roman" w:hAnsi="Times New Roman" w:cs="Times New Roman"/>
          <w:sz w:val="28"/>
          <w:szCs w:val="28"/>
        </w:rPr>
        <w:t xml:space="preserve"> «Горки Ленинские</w:t>
      </w:r>
      <w:r w:rsidRPr="001B1631">
        <w:rPr>
          <w:rFonts w:ascii="Times New Roman" w:hAnsi="Times New Roman" w:cs="Times New Roman"/>
          <w:sz w:val="28"/>
          <w:szCs w:val="28"/>
        </w:rPr>
        <w:t>».</w:t>
      </w:r>
    </w:p>
    <w:p w14:paraId="4D1B840D" w14:textId="05DEDAD2" w:rsidR="00727127" w:rsidRPr="001B1631" w:rsidRDefault="00B6361F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Музей-усадьба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 «Горки» представляет собой редкий образец русской усадьбы Серебряного века, практически полностью сохранившей интерьеры, жилые и хозяйственные постройки начала 1910-х годов.  Это выдающийся историко-архитектурный памятник в стиле неоклассики, сочетающий усадебный комплекс последней дореволюционной хозяйки Горок – Зинаиды Морозовой-Рейнбот с соответствующим архитектурно-парковым ансамблем. В советское время «Горки» были местом загородного отдыха и проживания В.И. Ленина.</w:t>
      </w:r>
    </w:p>
    <w:p w14:paraId="7BD03922" w14:textId="132BE331" w:rsidR="001B1631" w:rsidRDefault="001B1631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узей-заповедник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7127" w:rsidRPr="001B1631">
        <w:rPr>
          <w:rFonts w:ascii="Times New Roman" w:hAnsi="Times New Roman" w:cs="Times New Roman"/>
          <w:sz w:val="28"/>
          <w:szCs w:val="28"/>
        </w:rPr>
        <w:t>Горки Ленинские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 проводит работу по восс</w:t>
      </w:r>
      <w:r>
        <w:rPr>
          <w:rFonts w:ascii="Times New Roman" w:hAnsi="Times New Roman" w:cs="Times New Roman"/>
          <w:sz w:val="28"/>
          <w:szCs w:val="28"/>
        </w:rPr>
        <w:t xml:space="preserve">тановлению 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аутентичного садово-паркового пространства вокруг усадьбы Горки. Парковые постройки с 1976 года находились на балансе </w:t>
      </w:r>
      <w:proofErr w:type="spellStart"/>
      <w:r w:rsidR="00727127" w:rsidRPr="001B1631">
        <w:rPr>
          <w:rFonts w:ascii="Times New Roman" w:hAnsi="Times New Roman" w:cs="Times New Roman"/>
          <w:sz w:val="28"/>
          <w:szCs w:val="28"/>
        </w:rPr>
        <w:t>Леспаркхоза</w:t>
      </w:r>
      <w:proofErr w:type="spellEnd"/>
      <w:r w:rsidR="00727127" w:rsidRPr="001B1631">
        <w:rPr>
          <w:rFonts w:ascii="Times New Roman" w:hAnsi="Times New Roman" w:cs="Times New Roman"/>
          <w:sz w:val="28"/>
          <w:szCs w:val="28"/>
        </w:rPr>
        <w:t xml:space="preserve"> «Горки Ленинские» до его ликвидации (ориентировочно, 2017 г.)  и в </w:t>
      </w:r>
      <w:r>
        <w:rPr>
          <w:rFonts w:ascii="Times New Roman" w:hAnsi="Times New Roman" w:cs="Times New Roman"/>
          <w:sz w:val="28"/>
          <w:szCs w:val="28"/>
        </w:rPr>
        <w:t>последние годы их состояние сильно ухудшилось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A5D0AC" w14:textId="0F1A3782" w:rsidR="00727127" w:rsidRPr="001B1631" w:rsidRDefault="00727127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 xml:space="preserve">Территория пейзажного парка нуждается в расчистке (природный и антропогенный факторы) и воссоздании в полном объеме облика парковых сооружений. </w:t>
      </w:r>
    </w:p>
    <w:p w14:paraId="278329F3" w14:textId="098C2F00" w:rsidR="00B6361F" w:rsidRPr="001B1631" w:rsidRDefault="00B6361F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«Однодневные экспедиции «Волонтёров культуры» входят в п</w:t>
      </w:r>
      <w:r w:rsidRPr="001B1631">
        <w:rPr>
          <w:rFonts w:ascii="Times New Roman" w:hAnsi="Times New Roman" w:cs="Times New Roman"/>
          <w:sz w:val="28"/>
          <w:szCs w:val="28"/>
        </w:rPr>
        <w:t>роектный план Министерства культуры Ро</w:t>
      </w:r>
      <w:r w:rsidRPr="001B1631">
        <w:rPr>
          <w:rFonts w:ascii="Times New Roman" w:hAnsi="Times New Roman" w:cs="Times New Roman"/>
          <w:sz w:val="28"/>
          <w:szCs w:val="28"/>
        </w:rPr>
        <w:t>ссии и призваны не только п</w:t>
      </w:r>
      <w:r w:rsidR="00727127" w:rsidRPr="001B1631">
        <w:rPr>
          <w:rFonts w:ascii="Times New Roman" w:hAnsi="Times New Roman" w:cs="Times New Roman"/>
          <w:sz w:val="28"/>
          <w:szCs w:val="28"/>
        </w:rPr>
        <w:t>опуляриз</w:t>
      </w:r>
      <w:r w:rsidRPr="001B1631">
        <w:rPr>
          <w:rFonts w:ascii="Times New Roman" w:hAnsi="Times New Roman" w:cs="Times New Roman"/>
          <w:sz w:val="28"/>
          <w:szCs w:val="28"/>
        </w:rPr>
        <w:t>ировать у</w:t>
      </w:r>
      <w:r w:rsidR="00727127" w:rsidRPr="001B1631">
        <w:rPr>
          <w:rFonts w:ascii="Times New Roman" w:hAnsi="Times New Roman" w:cs="Times New Roman"/>
          <w:sz w:val="28"/>
          <w:szCs w:val="28"/>
        </w:rPr>
        <w:t>никально</w:t>
      </w:r>
      <w:r w:rsidRPr="001B1631">
        <w:rPr>
          <w:rFonts w:ascii="Times New Roman" w:hAnsi="Times New Roman" w:cs="Times New Roman"/>
          <w:sz w:val="28"/>
          <w:szCs w:val="28"/>
        </w:rPr>
        <w:t>е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 историко-культурно</w:t>
      </w:r>
      <w:r w:rsidRPr="001B1631">
        <w:rPr>
          <w:rFonts w:ascii="Times New Roman" w:hAnsi="Times New Roman" w:cs="Times New Roman"/>
          <w:sz w:val="28"/>
          <w:szCs w:val="28"/>
        </w:rPr>
        <w:t xml:space="preserve">е </w:t>
      </w:r>
      <w:r w:rsidR="00727127" w:rsidRPr="001B1631">
        <w:rPr>
          <w:rFonts w:ascii="Times New Roman" w:hAnsi="Times New Roman" w:cs="Times New Roman"/>
          <w:sz w:val="28"/>
          <w:szCs w:val="28"/>
        </w:rPr>
        <w:t>наследи</w:t>
      </w:r>
      <w:r w:rsidRPr="001B1631">
        <w:rPr>
          <w:rFonts w:ascii="Times New Roman" w:hAnsi="Times New Roman" w:cs="Times New Roman"/>
          <w:sz w:val="28"/>
          <w:szCs w:val="28"/>
        </w:rPr>
        <w:t>е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B1631">
        <w:rPr>
          <w:rFonts w:ascii="Times New Roman" w:hAnsi="Times New Roman" w:cs="Times New Roman"/>
          <w:sz w:val="28"/>
          <w:szCs w:val="28"/>
        </w:rPr>
        <w:t>, но и оказать помощь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 </w:t>
      </w:r>
      <w:r w:rsidRPr="001B1631">
        <w:rPr>
          <w:rFonts w:ascii="Times New Roman" w:hAnsi="Times New Roman" w:cs="Times New Roman"/>
          <w:sz w:val="28"/>
          <w:szCs w:val="28"/>
        </w:rPr>
        <w:t xml:space="preserve">в </w:t>
      </w:r>
      <w:r w:rsidR="00727127" w:rsidRPr="001B1631">
        <w:rPr>
          <w:rFonts w:ascii="Times New Roman" w:hAnsi="Times New Roman" w:cs="Times New Roman"/>
          <w:sz w:val="28"/>
          <w:szCs w:val="28"/>
        </w:rPr>
        <w:t>приведении в порядок прилегающ</w:t>
      </w:r>
      <w:r w:rsidR="001B1631">
        <w:rPr>
          <w:rFonts w:ascii="Times New Roman" w:hAnsi="Times New Roman" w:cs="Times New Roman"/>
          <w:sz w:val="28"/>
          <w:szCs w:val="28"/>
        </w:rPr>
        <w:t>их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B1631">
        <w:rPr>
          <w:rFonts w:ascii="Times New Roman" w:hAnsi="Times New Roman" w:cs="Times New Roman"/>
          <w:sz w:val="28"/>
          <w:szCs w:val="28"/>
        </w:rPr>
        <w:t>й м</w:t>
      </w:r>
      <w:r w:rsidR="00727127" w:rsidRPr="001B1631">
        <w:rPr>
          <w:rFonts w:ascii="Times New Roman" w:hAnsi="Times New Roman" w:cs="Times New Roman"/>
          <w:sz w:val="28"/>
          <w:szCs w:val="28"/>
        </w:rPr>
        <w:t>узея</w:t>
      </w:r>
      <w:r w:rsidRPr="001B1631">
        <w:rPr>
          <w:rFonts w:ascii="Times New Roman" w:hAnsi="Times New Roman" w:cs="Times New Roman"/>
          <w:sz w:val="28"/>
          <w:szCs w:val="28"/>
        </w:rPr>
        <w:t xml:space="preserve"> </w:t>
      </w:r>
      <w:r w:rsidR="001B1631">
        <w:rPr>
          <w:rFonts w:ascii="Times New Roman" w:hAnsi="Times New Roman" w:cs="Times New Roman"/>
          <w:sz w:val="28"/>
          <w:szCs w:val="28"/>
        </w:rPr>
        <w:t xml:space="preserve">«Горки Ленинские» 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и его </w:t>
      </w:r>
      <w:r w:rsidR="00727127" w:rsidRPr="001B1631">
        <w:rPr>
          <w:rFonts w:ascii="Times New Roman" w:hAnsi="Times New Roman" w:cs="Times New Roman"/>
          <w:sz w:val="28"/>
          <w:szCs w:val="28"/>
        </w:rPr>
        <w:lastRenderedPageBreak/>
        <w:t>объектов</w:t>
      </w:r>
      <w:r w:rsidRPr="001B1631">
        <w:rPr>
          <w:rFonts w:ascii="Times New Roman" w:hAnsi="Times New Roman" w:cs="Times New Roman"/>
          <w:sz w:val="28"/>
          <w:szCs w:val="28"/>
        </w:rPr>
        <w:t xml:space="preserve">. Мы рады, что с каждым годом всё больше 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активных граждан </w:t>
      </w:r>
      <w:r w:rsidRPr="001B1631">
        <w:rPr>
          <w:rFonts w:ascii="Times New Roman" w:hAnsi="Times New Roman" w:cs="Times New Roman"/>
          <w:sz w:val="28"/>
          <w:szCs w:val="28"/>
        </w:rPr>
        <w:t>присоединяется к</w:t>
      </w:r>
      <w:r w:rsidR="00727127" w:rsidRPr="001B1631">
        <w:rPr>
          <w:rFonts w:ascii="Times New Roman" w:hAnsi="Times New Roman" w:cs="Times New Roman"/>
          <w:sz w:val="28"/>
          <w:szCs w:val="28"/>
        </w:rPr>
        <w:t xml:space="preserve"> волон</w:t>
      </w:r>
      <w:r w:rsidRPr="001B1631">
        <w:rPr>
          <w:rFonts w:ascii="Times New Roman" w:hAnsi="Times New Roman" w:cs="Times New Roman"/>
          <w:sz w:val="28"/>
          <w:szCs w:val="28"/>
        </w:rPr>
        <w:t xml:space="preserve">тёрскому движению», – отметили в музее-заповеднике «Горки Ленинские». </w:t>
      </w:r>
    </w:p>
    <w:p w14:paraId="02FE4F22" w14:textId="77777777" w:rsidR="00791E7A" w:rsidRDefault="00B6361F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Напоминаем, что стать «Волонтёром культуры» может каждый, достигший в</w:t>
      </w:r>
      <w:r w:rsidR="00727127" w:rsidRPr="001B1631">
        <w:rPr>
          <w:rFonts w:ascii="Times New Roman" w:hAnsi="Times New Roman" w:cs="Times New Roman"/>
          <w:sz w:val="28"/>
          <w:szCs w:val="28"/>
        </w:rPr>
        <w:t>озраст</w:t>
      </w:r>
      <w:r w:rsidRPr="001B1631">
        <w:rPr>
          <w:rFonts w:ascii="Times New Roman" w:hAnsi="Times New Roman" w:cs="Times New Roman"/>
          <w:sz w:val="28"/>
          <w:szCs w:val="28"/>
        </w:rPr>
        <w:t xml:space="preserve">а </w:t>
      </w:r>
      <w:r w:rsidR="00727127" w:rsidRPr="001B1631">
        <w:rPr>
          <w:rFonts w:ascii="Times New Roman" w:hAnsi="Times New Roman" w:cs="Times New Roman"/>
          <w:sz w:val="28"/>
          <w:szCs w:val="28"/>
        </w:rPr>
        <w:t>18 лет</w:t>
      </w:r>
      <w:r w:rsidR="00791E7A" w:rsidRPr="001B16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EF173" w14:textId="77777777" w:rsidR="001B1631" w:rsidRDefault="001B1631" w:rsidP="001B163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45CFF05" w14:textId="39E7AEA6" w:rsidR="001B1631" w:rsidRDefault="001B1631" w:rsidP="001B16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5" w:history="1">
        <w:r w:rsidR="00C82FB1" w:rsidRPr="008074CE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https://cloud.mail.ru/public/xQSs/ixYYyqAGw</w:t>
        </w:r>
      </w:hyperlink>
    </w:p>
    <w:p w14:paraId="4B702B0E" w14:textId="77777777" w:rsidR="00C82FB1" w:rsidRPr="001B1631" w:rsidRDefault="00C82FB1" w:rsidP="001B163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417EFB" w14:textId="77777777" w:rsidR="006E643F" w:rsidRDefault="006E643F" w:rsidP="00727127">
      <w:pPr>
        <w:spacing w:line="360" w:lineRule="auto"/>
      </w:pPr>
    </w:p>
    <w:sectPr w:rsidR="006E643F" w:rsidSect="001B1631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0098"/>
    <w:multiLevelType w:val="hybridMultilevel"/>
    <w:tmpl w:val="D076E924"/>
    <w:lvl w:ilvl="0" w:tplc="FEFCB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F436D4"/>
    <w:multiLevelType w:val="hybridMultilevel"/>
    <w:tmpl w:val="388CBD7C"/>
    <w:lvl w:ilvl="0" w:tplc="FEFCB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3687820">
    <w:abstractNumId w:val="1"/>
  </w:num>
  <w:num w:numId="2" w16cid:durableId="10361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27"/>
    <w:rsid w:val="001B1631"/>
    <w:rsid w:val="006E643F"/>
    <w:rsid w:val="00727127"/>
    <w:rsid w:val="00791E7A"/>
    <w:rsid w:val="00B6361F"/>
    <w:rsid w:val="00BB036A"/>
    <w:rsid w:val="00C82FB1"/>
    <w:rsid w:val="00C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D47F"/>
  <w15:chartTrackingRefBased/>
  <w15:docId w15:val="{0051E199-CD46-4460-9DBA-6503442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 Bullet 1 Знак,Bullet Number Знак,Индексы Знак,it_List1 Знак,Светлый список - Акцент 51 Знак,Абзац2 Знак,Абзац 2 Знак,Абзац списка литеральный Знак,асз.Списка Знак,FooterText Знак,numbered Знак,Абзац основного текста Знак,lp1 Знак"/>
    <w:link w:val="a4"/>
    <w:uiPriority w:val="34"/>
    <w:qFormat/>
    <w:locked/>
    <w:rsid w:val="00727127"/>
  </w:style>
  <w:style w:type="paragraph" w:styleId="a4">
    <w:name w:val="List Paragraph"/>
    <w:aliases w:val="Num Bullet 1,Bullet Number,Индексы,it_List1,Светлый список - Акцент 51,Абзац2,Абзац 2,Абзац списка литеральный,асз.Списка,FooterText,numbered,Абзац основного текста,SL_Абзац списка,Нумерованый список,ТЗ список,Paragraphe de liste1,lp1,U"/>
    <w:basedOn w:val="a"/>
    <w:link w:val="a3"/>
    <w:uiPriority w:val="34"/>
    <w:qFormat/>
    <w:rsid w:val="00727127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1B163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82F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8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xQSs/ixYYyqA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2023-05-23T11:30:00Z</dcterms:created>
  <dcterms:modified xsi:type="dcterms:W3CDTF">2023-05-23T12:15:00Z</dcterms:modified>
</cp:coreProperties>
</file>