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ED4E7" w14:textId="77777777" w:rsidR="009A32C0" w:rsidRPr="009A32C0" w:rsidRDefault="009A32C0" w:rsidP="009A32C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32C0">
        <w:rPr>
          <w:rFonts w:ascii="Times New Roman" w:hAnsi="Times New Roman" w:cs="Times New Roman"/>
          <w:b/>
          <w:bCs/>
          <w:sz w:val="32"/>
          <w:szCs w:val="32"/>
        </w:rPr>
        <w:t>7 апреля в 12:00 в музее-заповеднике «Горки Ленинские» посетители отправятся в орнитологическое путешествие вместе с кандидатом биологических наук Павлом Квартальновым.</w:t>
      </w:r>
    </w:p>
    <w:p w14:paraId="4C3A9502" w14:textId="77777777" w:rsidR="009A32C0" w:rsidRPr="009A32C0" w:rsidRDefault="009A32C0" w:rsidP="009A32C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8D5759" w14:textId="358C2709" w:rsidR="009A32C0" w:rsidRPr="009A32C0" w:rsidRDefault="009A32C0" w:rsidP="009A32C0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2C0">
        <w:rPr>
          <w:rFonts w:ascii="Times New Roman" w:hAnsi="Times New Roman" w:cs="Times New Roman"/>
          <w:sz w:val="28"/>
          <w:szCs w:val="28"/>
        </w:rPr>
        <w:t>Учёный проведет в музее-заповеднике «Горки Ленинские» экологическую экскурсию «Весенние птицы старой усадьбы».</w:t>
      </w:r>
      <w:r w:rsidR="00062563">
        <w:rPr>
          <w:rFonts w:ascii="Times New Roman" w:hAnsi="Times New Roman" w:cs="Times New Roman"/>
          <w:sz w:val="28"/>
          <w:szCs w:val="28"/>
        </w:rPr>
        <w:t xml:space="preserve"> П</w:t>
      </w:r>
      <w:r w:rsidR="00062563" w:rsidRPr="009A32C0">
        <w:rPr>
          <w:rFonts w:ascii="Times New Roman" w:hAnsi="Times New Roman" w:cs="Times New Roman"/>
          <w:sz w:val="28"/>
          <w:szCs w:val="28"/>
        </w:rPr>
        <w:t>осетителям раздадут бинокли</w:t>
      </w:r>
      <w:r w:rsidR="00062563">
        <w:rPr>
          <w:rFonts w:ascii="Times New Roman" w:hAnsi="Times New Roman" w:cs="Times New Roman"/>
          <w:sz w:val="28"/>
          <w:szCs w:val="28"/>
        </w:rPr>
        <w:t>, чтобы н</w:t>
      </w:r>
      <w:r w:rsidR="00062563" w:rsidRPr="009A32C0">
        <w:rPr>
          <w:rFonts w:ascii="Times New Roman" w:hAnsi="Times New Roman" w:cs="Times New Roman"/>
          <w:sz w:val="28"/>
          <w:szCs w:val="28"/>
        </w:rPr>
        <w:t>аблюда</w:t>
      </w:r>
      <w:r w:rsidR="00062563">
        <w:rPr>
          <w:rFonts w:ascii="Times New Roman" w:hAnsi="Times New Roman" w:cs="Times New Roman"/>
          <w:sz w:val="28"/>
          <w:szCs w:val="28"/>
        </w:rPr>
        <w:t>ть</w:t>
      </w:r>
      <w:r w:rsidR="00062563" w:rsidRPr="009A32C0">
        <w:rPr>
          <w:rFonts w:ascii="Times New Roman" w:hAnsi="Times New Roman" w:cs="Times New Roman"/>
          <w:sz w:val="28"/>
          <w:szCs w:val="28"/>
        </w:rPr>
        <w:t xml:space="preserve"> за птицами</w:t>
      </w:r>
      <w:r w:rsidR="00062563">
        <w:rPr>
          <w:rFonts w:ascii="Times New Roman" w:hAnsi="Times New Roman" w:cs="Times New Roman"/>
          <w:sz w:val="28"/>
          <w:szCs w:val="28"/>
        </w:rPr>
        <w:t xml:space="preserve"> было удобнее</w:t>
      </w:r>
      <w:r w:rsidR="00062563" w:rsidRPr="009A32C0">
        <w:rPr>
          <w:rFonts w:ascii="Times New Roman" w:hAnsi="Times New Roman" w:cs="Times New Roman"/>
          <w:sz w:val="28"/>
          <w:szCs w:val="28"/>
        </w:rPr>
        <w:t>.</w:t>
      </w:r>
      <w:r w:rsidRPr="009A3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CCADE" w14:textId="77777777" w:rsidR="009A32C0" w:rsidRPr="009A32C0" w:rsidRDefault="009A32C0" w:rsidP="009A32C0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2C0">
        <w:rPr>
          <w:rFonts w:ascii="Times New Roman" w:hAnsi="Times New Roman" w:cs="Times New Roman"/>
          <w:sz w:val="28"/>
          <w:szCs w:val="28"/>
        </w:rPr>
        <w:t>Апрель – самое удобное время для знакомства с птицами. Многие из них поют активно, но ещё не заглушают друг друга, позволяют сориентироваться в разнообразии издаваемых ими звуков, подготовиться к многоголосью конца весны и начала лета.</w:t>
      </w:r>
    </w:p>
    <w:p w14:paraId="26DFA92D" w14:textId="77777777" w:rsidR="009A32C0" w:rsidRPr="009A32C0" w:rsidRDefault="009A32C0" w:rsidP="009A32C0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2C0">
        <w:rPr>
          <w:rFonts w:ascii="Times New Roman" w:hAnsi="Times New Roman" w:cs="Times New Roman"/>
          <w:sz w:val="28"/>
          <w:szCs w:val="28"/>
        </w:rPr>
        <w:t>Понимать птичий «язык» научит Павел Квартальнов, кандидат биологических наук, орнитолог, с</w:t>
      </w:r>
      <w:r w:rsidRPr="009A3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тарший научный сотрудник лаборатории экологии наземных позвоночных кафедры зоологии позвоночных биологического факультета МГУ. </w:t>
      </w:r>
      <w:r w:rsidRPr="009A32C0">
        <w:rPr>
          <w:rFonts w:ascii="Times New Roman" w:hAnsi="Times New Roman" w:cs="Times New Roman"/>
          <w:sz w:val="28"/>
          <w:szCs w:val="28"/>
        </w:rPr>
        <w:t>Павел – автор многих научных и научно-популярных статей, писатель, поэт и переводчик. Своими яркими и рассказами о птицах учёный увлекает даже самых далёких от орнитологии людей.</w:t>
      </w:r>
    </w:p>
    <w:p w14:paraId="6D69E701" w14:textId="77777777" w:rsidR="009A32C0" w:rsidRPr="009A32C0" w:rsidRDefault="009A32C0" w:rsidP="009A32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2C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A32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середине весны птицы возвращаются не только в леса, но и в сады, и в парки. Здесь, после перелёта, пернатые могут найти достаточно корма –в кронах декоративных деревьев и кустарников, где ещё с осени остались ягоды и семена, на освобождающихся из-под снега газонах... Именно в парках, где деревья растут не так густо, как в лесу, где много открытого пространства, удобнее всего наблюдать птиц – их видно и слышно издалека, а сами птицы вскоре привыкают к людям, гуляющим по дорожкам. Особо привлекательны для любителей птиц подмосковные усадьбы, такие, как Горки Ленинские: здесь, в стороне от городского шума, люди могут ближе познакомиться с природой, услышать весеннее птичье пение в его чистоте</w:t>
      </w:r>
      <w:r w:rsidRPr="009A3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– объясняет Павел Квартальнов выбор парка усадьбы Горки в качестве удачного места для проведения орнитологического путешествия. </w:t>
      </w:r>
    </w:p>
    <w:p w14:paraId="12D01265" w14:textId="0AD6B9E7" w:rsidR="009A32C0" w:rsidRPr="009A32C0" w:rsidRDefault="00062563" w:rsidP="009A32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научной работе </w:t>
      </w:r>
      <w:r w:rsidR="009A32C0" w:rsidRPr="009A32C0">
        <w:rPr>
          <w:rFonts w:ascii="Times New Roman" w:hAnsi="Times New Roman" w:cs="Times New Roman"/>
          <w:sz w:val="28"/>
          <w:szCs w:val="28"/>
        </w:rPr>
        <w:t xml:space="preserve">Павел Квартальнов использует новые технологии, которые позволяют узнавать неожиданные особенности, казалось бы, хорошо известных птиц и зверей. Например, что стрижи могут подниматься на пару километров в небо, чтобы там ловить насекомых при свете полной луны, а дятлы, судя по всему, используют раскатистую дробь как выученный язык, дополняя компанию птиц (певчие, попугаи, колибри), обучающихся «речи» в процессе индивидуального развития. </w:t>
      </w:r>
    </w:p>
    <w:p w14:paraId="535E5813" w14:textId="77777777" w:rsidR="009A32C0" w:rsidRPr="009A32C0" w:rsidRDefault="009A32C0" w:rsidP="009A32C0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2C0">
        <w:rPr>
          <w:rFonts w:ascii="Times New Roman" w:hAnsi="Times New Roman" w:cs="Times New Roman"/>
          <w:sz w:val="28"/>
          <w:szCs w:val="28"/>
        </w:rPr>
        <w:t xml:space="preserve">Продолжительность музейной программы – 1,5-2 часа, за которые участники пройдут по дорожкам парка, послушают и посмотрят птиц, </w:t>
      </w:r>
      <w:r w:rsidRPr="009A32C0">
        <w:rPr>
          <w:rFonts w:ascii="Times New Roman" w:hAnsi="Times New Roman" w:cs="Times New Roman"/>
          <w:sz w:val="28"/>
          <w:szCs w:val="28"/>
        </w:rPr>
        <w:lastRenderedPageBreak/>
        <w:t>разберутся, как отличать их по внешнему виду и по голосу, поговорят о том, как устроена птичья песня и другие сигналы, которыми обмениваются птицы, обсудят, какие птицы и почему ищут соседства с человеком, можно ли птицам помочь, и что нужно делать, чтобы не навредить пернатым соседям.</w:t>
      </w:r>
    </w:p>
    <w:p w14:paraId="6565B142" w14:textId="77777777" w:rsidR="009A32C0" w:rsidRPr="009A32C0" w:rsidRDefault="009A32C0" w:rsidP="009A32C0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2C0">
        <w:rPr>
          <w:rFonts w:ascii="Times New Roman" w:hAnsi="Times New Roman" w:cs="Times New Roman"/>
          <w:sz w:val="28"/>
          <w:szCs w:val="28"/>
        </w:rPr>
        <w:t xml:space="preserve">Павел Квартальнов знает, какие птицы позволяют на себя посмотреть, и непременно познакомит со скворцами, зарянками, зябликам, дроздами-рябинниками. Также участники узнают, когда появляются белые трясогузки, как пробует голос певчий дрозд. </w:t>
      </w:r>
    </w:p>
    <w:p w14:paraId="094E2173" w14:textId="77777777" w:rsidR="009A32C0" w:rsidRPr="009A32C0" w:rsidRDefault="009A32C0" w:rsidP="009A32C0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2C0">
        <w:rPr>
          <w:rFonts w:ascii="Times New Roman" w:hAnsi="Times New Roman" w:cs="Times New Roman"/>
          <w:sz w:val="28"/>
          <w:szCs w:val="28"/>
        </w:rPr>
        <w:t xml:space="preserve">Расположение усадьбы «Горки Ленинские» особо благоприятно для знакомства с птицами. Благодаря растущим на территории дубам в усадьбе можно встретить среднего пёстрого дятла – птицу, редкую в Подмосковье. Близость Пахры и полей за рекой даёт возможность увидеть пролетающими над усадьбой пролётных гусей и хищных птиц. </w:t>
      </w:r>
    </w:p>
    <w:p w14:paraId="1565DE8B" w14:textId="51D8C86F" w:rsidR="009A32C0" w:rsidRPr="009A32C0" w:rsidRDefault="009A32C0" w:rsidP="009A32C0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2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r w:rsidRPr="009A32C0">
        <w:rPr>
          <w:rFonts w:ascii="Times New Roman" w:hAnsi="Times New Roman" w:cs="Times New Roman"/>
          <w:i/>
          <w:iCs/>
          <w:sz w:val="28"/>
          <w:szCs w:val="28"/>
        </w:rPr>
        <w:t>В заповеднике обитает около 100 видов птиц, не считая кочующих и мы</w:t>
      </w:r>
      <w:r w:rsidRPr="009A32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стараемся сохранять в «Горках Ленинских» заповедную красоту, поддерживать уникальную </w:t>
      </w:r>
      <w:proofErr w:type="spellStart"/>
      <w:r w:rsidRPr="009A32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экосреду</w:t>
      </w:r>
      <w:proofErr w:type="spellEnd"/>
      <w:r w:rsidRPr="009A32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9A32C0">
        <w:rPr>
          <w:rFonts w:ascii="Times New Roman" w:hAnsi="Times New Roman" w:cs="Times New Roman"/>
          <w:i/>
          <w:iCs/>
          <w:sz w:val="28"/>
          <w:szCs w:val="28"/>
        </w:rPr>
        <w:t xml:space="preserve"> Поэтому музей-заповедник «Горки Ленинские» регулярно в холодное время года проводит экологическую акцию «Покорми птиц зимой», когда посетители получают и развешивают по парку съедобные кормушки. Празднует «Синичкин день» 12 ноября. </w:t>
      </w:r>
      <w:r w:rsidR="00062563">
        <w:rPr>
          <w:rFonts w:ascii="Times New Roman" w:hAnsi="Times New Roman" w:cs="Times New Roman"/>
          <w:i/>
          <w:iCs/>
          <w:sz w:val="28"/>
          <w:szCs w:val="28"/>
        </w:rPr>
        <w:t>В начале весны п</w:t>
      </w:r>
      <w:r w:rsidRPr="009A32C0">
        <w:rPr>
          <w:rFonts w:ascii="Times New Roman" w:hAnsi="Times New Roman" w:cs="Times New Roman"/>
          <w:i/>
          <w:iCs/>
          <w:sz w:val="28"/>
          <w:szCs w:val="28"/>
        </w:rPr>
        <w:t>рогулка по тайным дорожкам старинного парка и наблюдение за птицами – лучшая возможность провести время всей семьей»</w:t>
      </w:r>
      <w:r w:rsidRPr="009A32C0">
        <w:rPr>
          <w:rFonts w:ascii="Times New Roman" w:hAnsi="Times New Roman" w:cs="Times New Roman"/>
          <w:sz w:val="28"/>
          <w:szCs w:val="28"/>
        </w:rPr>
        <w:t xml:space="preserve">, – отметил Евгений </w:t>
      </w:r>
      <w:proofErr w:type="spellStart"/>
      <w:r w:rsidRPr="009A32C0">
        <w:rPr>
          <w:rFonts w:ascii="Times New Roman" w:hAnsi="Times New Roman" w:cs="Times New Roman"/>
          <w:sz w:val="28"/>
          <w:szCs w:val="28"/>
        </w:rPr>
        <w:t>Сарамуд</w:t>
      </w:r>
      <w:proofErr w:type="spellEnd"/>
      <w:r w:rsidRPr="009A32C0">
        <w:rPr>
          <w:rFonts w:ascii="Times New Roman" w:hAnsi="Times New Roman" w:cs="Times New Roman"/>
          <w:sz w:val="28"/>
          <w:szCs w:val="28"/>
        </w:rPr>
        <w:t>, директор музея-заповедника «Горки Ленинские».</w:t>
      </w:r>
    </w:p>
    <w:p w14:paraId="001742F5" w14:textId="77777777" w:rsidR="009A32C0" w:rsidRPr="009A32C0" w:rsidRDefault="009A32C0" w:rsidP="009A32C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343295" w14:textId="157A0517" w:rsidR="009A32C0" w:rsidRPr="009A32C0" w:rsidRDefault="009A32C0" w:rsidP="009A32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гостей у Научно-культурного центра «Музей В.И. Ленина»</w:t>
      </w:r>
    </w:p>
    <w:p w14:paraId="2A433FEA" w14:textId="77777777" w:rsidR="009A32C0" w:rsidRDefault="009A32C0" w:rsidP="009A32C0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2C0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2C0">
        <w:rPr>
          <w:rFonts w:ascii="Times New Roman" w:hAnsi="Times New Roman" w:cs="Times New Roman"/>
          <w:sz w:val="28"/>
          <w:szCs w:val="28"/>
        </w:rPr>
        <w:t>– 600 руб.</w:t>
      </w:r>
    </w:p>
    <w:p w14:paraId="4BC34BC4" w14:textId="77777777" w:rsidR="009A32C0" w:rsidRPr="009A32C0" w:rsidRDefault="009A32C0" w:rsidP="009A32C0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2C0">
        <w:rPr>
          <w:rFonts w:ascii="Times New Roman" w:hAnsi="Times New Roman" w:cs="Times New Roman"/>
          <w:sz w:val="28"/>
          <w:szCs w:val="28"/>
        </w:rPr>
        <w:t>12+</w:t>
      </w:r>
    </w:p>
    <w:p w14:paraId="1E3E6FE5" w14:textId="77777777" w:rsidR="009A32C0" w:rsidRPr="009A32C0" w:rsidRDefault="009A32C0" w:rsidP="009A32C0">
      <w:pPr>
        <w:rPr>
          <w:rFonts w:ascii="Times New Roman" w:hAnsi="Times New Roman" w:cs="Times New Roman"/>
          <w:sz w:val="28"/>
          <w:szCs w:val="28"/>
        </w:rPr>
      </w:pPr>
    </w:p>
    <w:p w14:paraId="5C5775B6" w14:textId="53859766" w:rsidR="009A32C0" w:rsidRDefault="009A32C0" w:rsidP="009A32C0">
      <w:pPr>
        <w:rPr>
          <w:rFonts w:ascii="Times New Roman" w:hAnsi="Times New Roman" w:cs="Times New Roman"/>
          <w:sz w:val="28"/>
          <w:szCs w:val="28"/>
        </w:rPr>
      </w:pPr>
      <w:r w:rsidRPr="009A32C0">
        <w:rPr>
          <w:rFonts w:ascii="Times New Roman" w:hAnsi="Times New Roman" w:cs="Times New Roman"/>
          <w:sz w:val="28"/>
          <w:szCs w:val="28"/>
        </w:rPr>
        <w:t xml:space="preserve">Иллюстрации: </w:t>
      </w:r>
      <w:hyperlink r:id="rId4" w:history="1">
        <w:r w:rsidR="00CE52F1" w:rsidRPr="003F0B7B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https://cloud.mail.ru/public/XtbF/bGNLTAQK7</w:t>
        </w:r>
      </w:hyperlink>
    </w:p>
    <w:p w14:paraId="46B2877F" w14:textId="77777777" w:rsidR="00CE52F1" w:rsidRPr="009A32C0" w:rsidRDefault="00CE52F1" w:rsidP="009A32C0">
      <w:pPr>
        <w:rPr>
          <w:rFonts w:ascii="Times New Roman" w:hAnsi="Times New Roman" w:cs="Times New Roman"/>
          <w:sz w:val="28"/>
          <w:szCs w:val="28"/>
        </w:rPr>
      </w:pPr>
    </w:p>
    <w:p w14:paraId="272ABF1D" w14:textId="77777777" w:rsidR="006E643F" w:rsidRPr="009A32C0" w:rsidRDefault="006E643F" w:rsidP="009A32C0">
      <w:pPr>
        <w:rPr>
          <w:rFonts w:ascii="Times New Roman" w:hAnsi="Times New Roman" w:cs="Times New Roman"/>
          <w:sz w:val="28"/>
          <w:szCs w:val="28"/>
        </w:rPr>
      </w:pPr>
    </w:p>
    <w:sectPr w:rsidR="006E643F" w:rsidRPr="009A32C0" w:rsidSect="009605D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E7"/>
    <w:rsid w:val="00062563"/>
    <w:rsid w:val="00324202"/>
    <w:rsid w:val="006832E7"/>
    <w:rsid w:val="006E643F"/>
    <w:rsid w:val="009605DC"/>
    <w:rsid w:val="009A32C0"/>
    <w:rsid w:val="00C07EE0"/>
    <w:rsid w:val="00CC5815"/>
    <w:rsid w:val="00CE52F1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39E8"/>
  <w15:chartTrackingRefBased/>
  <w15:docId w15:val="{E98598DA-9B09-4321-91EF-550E0B2C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2C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2E7"/>
    <w:pPr>
      <w:spacing w:after="0" w:line="240" w:lineRule="auto"/>
    </w:pPr>
    <w:rPr>
      <w:lang w:eastAsia="ru-RU"/>
    </w:rPr>
  </w:style>
  <w:style w:type="character" w:styleId="a4">
    <w:name w:val="Hyperlink"/>
    <w:basedOn w:val="a0"/>
    <w:uiPriority w:val="99"/>
    <w:unhideWhenUsed/>
    <w:rsid w:val="006832E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32E7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CE5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XtbF/bGNLTAQK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2024-03-26T07:09:00Z</dcterms:created>
  <dcterms:modified xsi:type="dcterms:W3CDTF">2024-03-26T12:55:00Z</dcterms:modified>
</cp:coreProperties>
</file>