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E621" w14:textId="2E467B9C" w:rsidR="00CF2FCD" w:rsidRPr="00EE05E1" w:rsidRDefault="00CF2FCD" w:rsidP="00DC39E9">
      <w:pPr>
        <w:pStyle w:val="a4"/>
        <w:rPr>
          <w:rFonts w:ascii="Times New Roman" w:hAnsi="Times New Roman"/>
          <w:b/>
          <w:bCs/>
          <w:sz w:val="28"/>
        </w:rPr>
      </w:pPr>
      <w:r w:rsidRPr="00EE05E1">
        <w:rPr>
          <w:rFonts w:ascii="Times New Roman" w:hAnsi="Times New Roman"/>
          <w:b/>
          <w:bCs/>
          <w:sz w:val="28"/>
        </w:rPr>
        <w:t>Графическое прочтение</w:t>
      </w:r>
    </w:p>
    <w:p w14:paraId="074C93DF" w14:textId="77777777" w:rsidR="00DC39E9" w:rsidRDefault="00DC39E9" w:rsidP="00DC39E9">
      <w:pPr>
        <w:pStyle w:val="a4"/>
        <w:rPr>
          <w:rFonts w:ascii="Times New Roman" w:hAnsi="Times New Roman"/>
          <w:sz w:val="28"/>
        </w:rPr>
      </w:pPr>
    </w:p>
    <w:p w14:paraId="436844AD" w14:textId="77777777" w:rsidR="00DC39E9" w:rsidRDefault="00DC39E9" w:rsidP="00DC39E9">
      <w:pPr>
        <w:pStyle w:val="a4"/>
        <w:rPr>
          <w:rFonts w:ascii="Times New Roman" w:hAnsi="Times New Roman"/>
          <w:sz w:val="28"/>
        </w:rPr>
      </w:pPr>
    </w:p>
    <w:p w14:paraId="23D0B538" w14:textId="1FD181AB" w:rsidR="00EE05E1" w:rsidRDefault="001E49CE" w:rsidP="00DC39E9">
      <w:pPr>
        <w:pStyle w:val="a4"/>
        <w:rPr>
          <w:rFonts w:ascii="Times New Roman" w:hAnsi="Times New Roman"/>
          <w:i/>
          <w:sz w:val="28"/>
        </w:rPr>
      </w:pPr>
      <w:r w:rsidRPr="00FE7086">
        <w:rPr>
          <w:rFonts w:ascii="Times New Roman" w:hAnsi="Times New Roman"/>
          <w:i/>
          <w:sz w:val="28"/>
        </w:rPr>
        <w:t>Выставка-диптих советской графики 1960-1980-х гг.</w:t>
      </w:r>
      <w:r w:rsidR="00477F62" w:rsidRPr="00FE7086">
        <w:rPr>
          <w:rFonts w:ascii="Times New Roman" w:hAnsi="Times New Roman"/>
          <w:i/>
          <w:sz w:val="28"/>
        </w:rPr>
        <w:t xml:space="preserve"> «Образ времени» - «Образ вождя» открывается </w:t>
      </w:r>
      <w:r w:rsidR="00141388" w:rsidRPr="00FE7086">
        <w:rPr>
          <w:rFonts w:ascii="Times New Roman" w:hAnsi="Times New Roman"/>
          <w:i/>
          <w:sz w:val="28"/>
        </w:rPr>
        <w:t xml:space="preserve">17 марта </w:t>
      </w:r>
      <w:r w:rsidR="00477F62" w:rsidRPr="00FE7086">
        <w:rPr>
          <w:rFonts w:ascii="Times New Roman" w:hAnsi="Times New Roman"/>
          <w:i/>
          <w:sz w:val="28"/>
        </w:rPr>
        <w:t xml:space="preserve">в музее-заповеднике «Горки Ленинские». </w:t>
      </w:r>
    </w:p>
    <w:p w14:paraId="3BF30180" w14:textId="77777777" w:rsidR="00DC39E9" w:rsidRDefault="00DC39E9" w:rsidP="00DC39E9">
      <w:pPr>
        <w:pStyle w:val="a4"/>
        <w:rPr>
          <w:rFonts w:ascii="Times New Roman" w:hAnsi="Times New Roman"/>
          <w:i/>
          <w:sz w:val="28"/>
        </w:rPr>
      </w:pPr>
    </w:p>
    <w:p w14:paraId="16E7339C" w14:textId="3B2CACEE" w:rsidR="001E49CE" w:rsidRDefault="00477F62" w:rsidP="00DC39E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экспозицию вошло </w:t>
      </w:r>
      <w:r>
        <w:rPr>
          <w:rFonts w:ascii="Times New Roman" w:hAnsi="Times New Roman"/>
          <w:sz w:val="28"/>
          <w:shd w:val="clear" w:color="auto" w:fill="FFFFFF"/>
        </w:rPr>
        <w:t>60 работ</w:t>
      </w:r>
      <w:r>
        <w:rPr>
          <w:rFonts w:ascii="Times New Roman" w:hAnsi="Times New Roman"/>
          <w:sz w:val="28"/>
        </w:rPr>
        <w:t xml:space="preserve">, многие из которых </w:t>
      </w:r>
      <w:r w:rsidR="001E49CE">
        <w:rPr>
          <w:rFonts w:ascii="Times New Roman" w:hAnsi="Times New Roman"/>
          <w:sz w:val="28"/>
        </w:rPr>
        <w:t xml:space="preserve">представлены зрителям </w:t>
      </w:r>
      <w:r>
        <w:rPr>
          <w:rFonts w:ascii="Times New Roman" w:hAnsi="Times New Roman"/>
          <w:sz w:val="28"/>
        </w:rPr>
        <w:t xml:space="preserve">впервые. </w:t>
      </w:r>
    </w:p>
    <w:p w14:paraId="307D32E3" w14:textId="710B09DE" w:rsidR="006832C9" w:rsidRDefault="006832C9" w:rsidP="00DC39E9">
      <w:pPr>
        <w:pStyle w:val="a4"/>
        <w:rPr>
          <w:rFonts w:ascii="Times New Roman" w:hAnsi="Times New Roman"/>
          <w:sz w:val="28"/>
        </w:rPr>
      </w:pPr>
      <w:r w:rsidRPr="00637898">
        <w:rPr>
          <w:rFonts w:ascii="Times New Roman" w:hAnsi="Times New Roman"/>
          <w:sz w:val="28"/>
        </w:rPr>
        <w:t>Часть работ в 2022 году была передана музею-заповеднику «Горки Ленинские» из Государственного музейно-выставочного центра «РОСИЗО».</w:t>
      </w:r>
    </w:p>
    <w:p w14:paraId="0EC64AC7" w14:textId="5A3C8BB8" w:rsidR="001E49CE" w:rsidRDefault="001E49CE" w:rsidP="00DC39E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выставке можно увидеть графику классиков советского изобразительного искусства: Дмитрия Налбандяна, Липы</w:t>
      </w:r>
      <w:r w:rsidRPr="001E49CE">
        <w:rPr>
          <w:rFonts w:ascii="Times New Roman" w:hAnsi="Times New Roman"/>
          <w:sz w:val="28"/>
        </w:rPr>
        <w:t xml:space="preserve"> Герш-Лейбович </w:t>
      </w:r>
      <w:r>
        <w:rPr>
          <w:rFonts w:ascii="Times New Roman" w:hAnsi="Times New Roman"/>
          <w:sz w:val="28"/>
        </w:rPr>
        <w:t>Ройтера, Николая Жукова.</w:t>
      </w:r>
    </w:p>
    <w:p w14:paraId="6F853BB0" w14:textId="3AA51B62" w:rsidR="001E49CE" w:rsidRDefault="001E49CE" w:rsidP="00DC39E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Интересны истории и судьбы и других художников, работы которых вошли в выставочный проект. </w:t>
      </w:r>
      <w:proofErr w:type="spellStart"/>
      <w:r>
        <w:rPr>
          <w:rFonts w:ascii="Times New Roman" w:hAnsi="Times New Roman"/>
          <w:sz w:val="28"/>
        </w:rPr>
        <w:t>Гунарсу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Кроллису</w:t>
      </w:r>
      <w:proofErr w:type="spellEnd"/>
      <w:r>
        <w:rPr>
          <w:rFonts w:ascii="Times New Roman" w:hAnsi="Times New Roman"/>
          <w:sz w:val="28"/>
        </w:rPr>
        <w:t xml:space="preserve"> – Народному художнику Латвийской ССР – сегодня 90 лет. Дипломной работой молодого графика стал цикл офортов «Латышские стрелки». Много работ </w:t>
      </w:r>
      <w:proofErr w:type="spellStart"/>
      <w:r>
        <w:rPr>
          <w:rFonts w:ascii="Times New Roman" w:hAnsi="Times New Roman"/>
          <w:sz w:val="28"/>
        </w:rPr>
        <w:t>Кроллиса</w:t>
      </w:r>
      <w:proofErr w:type="spellEnd"/>
      <w:r>
        <w:rPr>
          <w:rFonts w:ascii="Times New Roman" w:hAnsi="Times New Roman"/>
          <w:sz w:val="28"/>
        </w:rPr>
        <w:t xml:space="preserve"> посвящено революционной тематике. Например, именно он иллюстрировал поэму В. Маяковского «В.И. Ленин». </w:t>
      </w:r>
    </w:p>
    <w:p w14:paraId="654FB8F6" w14:textId="52BE4034" w:rsidR="001E49CE" w:rsidRDefault="001E49CE" w:rsidP="00DC39E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Николая Благоволина называли «Врубелем гравюры». Он изводил </w:t>
      </w:r>
      <w:r w:rsidR="006832C9">
        <w:rPr>
          <w:rFonts w:ascii="Times New Roman" w:hAnsi="Times New Roman"/>
          <w:sz w:val="28"/>
          <w:shd w:val="clear" w:color="auto" w:fill="FFFFFF"/>
        </w:rPr>
        <w:t>рулоны</w:t>
      </w:r>
      <w:r>
        <w:rPr>
          <w:rFonts w:ascii="Times New Roman" w:hAnsi="Times New Roman"/>
          <w:sz w:val="28"/>
          <w:shd w:val="clear" w:color="auto" w:fill="FFFFFF"/>
        </w:rPr>
        <w:t xml:space="preserve"> линолеума, чтобы достичь высокой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психологичности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образов, впечатления нервического динамизма. Работы Благоволина отличаются невероятной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медитативностью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, гипнотизирующими свойствами. </w:t>
      </w:r>
    </w:p>
    <w:p w14:paraId="3E77901B" w14:textId="77777777" w:rsidR="001E49CE" w:rsidRDefault="001E49CE" w:rsidP="00DC39E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Народному художнику Казахстана Николаю Гаеву были подвластны все виды графики – рисунок карандашом, тушью, углём, пастелью, </w:t>
      </w:r>
    </w:p>
    <w:p w14:paraId="0BE03461" w14:textId="77777777" w:rsidR="001E49CE" w:rsidRDefault="001E49CE" w:rsidP="00DC39E9">
      <w:pPr>
        <w:pStyle w:val="a4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Рихардс</w:t>
      </w:r>
      <w:proofErr w:type="spellEnd"/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sz w:val="28"/>
        </w:rPr>
        <w:t>Скрубис</w:t>
      </w:r>
      <w:proofErr w:type="spellEnd"/>
      <w:r>
        <w:rPr>
          <w:rFonts w:ascii="Times New Roman" w:hAnsi="Times New Roman"/>
          <w:sz w:val="28"/>
        </w:rPr>
        <w:t xml:space="preserve"> – представитель сурового стиля, универсал, который одинаково превосходно работал в линогравюре, ксилографии и других техниках.</w:t>
      </w:r>
    </w:p>
    <w:p w14:paraId="3346152D" w14:textId="29148176" w:rsidR="001E49CE" w:rsidRDefault="001E49CE" w:rsidP="00DC39E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Георгий </w:t>
      </w:r>
      <w:proofErr w:type="spellStart"/>
      <w:r>
        <w:rPr>
          <w:rFonts w:ascii="Times New Roman" w:hAnsi="Times New Roman"/>
          <w:sz w:val="28"/>
        </w:rPr>
        <w:t>Малаков</w:t>
      </w:r>
      <w:proofErr w:type="spellEnd"/>
      <w:r>
        <w:rPr>
          <w:rFonts w:ascii="Times New Roman" w:hAnsi="Times New Roman"/>
          <w:sz w:val="28"/>
        </w:rPr>
        <w:t xml:space="preserve">, автор «романтической гравюры», изображал В.И. Ленина за границей так, что невозможно оторваться от видов Праги или Лондона, созданных из кубов, квадратов, штрихов и линий.  </w:t>
      </w:r>
    </w:p>
    <w:p w14:paraId="22A73212" w14:textId="560D4DDD" w:rsidR="001E49CE" w:rsidRDefault="001E49CE" w:rsidP="00DC39E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Борис </w:t>
      </w:r>
      <w:proofErr w:type="spellStart"/>
      <w:r>
        <w:rPr>
          <w:rFonts w:ascii="Times New Roman" w:hAnsi="Times New Roman"/>
          <w:sz w:val="28"/>
        </w:rPr>
        <w:t>Фридкин</w:t>
      </w:r>
      <w:proofErr w:type="spellEnd"/>
      <w:r>
        <w:rPr>
          <w:rFonts w:ascii="Times New Roman" w:hAnsi="Times New Roman"/>
          <w:sz w:val="28"/>
        </w:rPr>
        <w:t xml:space="preserve"> совмещал графику с карикатурой и оформлением книг. Был художественным редактором журналов «Красный перец» и «Крокодил». </w:t>
      </w:r>
      <w:r w:rsidR="00531018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ллюстрировал книги Остапа Вишни «Как из Харькова сделать Берлин» (1930), «Как я не видел М. Горького» (1930). На выставке в музее-заповеднике «Горки Ленинские» представлены удивительные «теневые» работы </w:t>
      </w:r>
      <w:proofErr w:type="spellStart"/>
      <w:r>
        <w:rPr>
          <w:rFonts w:ascii="Times New Roman" w:hAnsi="Times New Roman"/>
          <w:sz w:val="28"/>
        </w:rPr>
        <w:t>Фридкина</w:t>
      </w:r>
      <w:proofErr w:type="spellEnd"/>
      <w:r>
        <w:rPr>
          <w:rFonts w:ascii="Times New Roman" w:hAnsi="Times New Roman"/>
          <w:sz w:val="28"/>
        </w:rPr>
        <w:t xml:space="preserve">, на которых изображены только силуэты, но как же по ним угадываются личности! </w:t>
      </w:r>
    </w:p>
    <w:p w14:paraId="5D93F1A4" w14:textId="57710880" w:rsidR="00FE7086" w:rsidRDefault="00FE7086" w:rsidP="00DC39E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Выставочный проект показывает и эволюцию изображения Ленина, произошедшую в «оттепельный» период. После смерти В.И. Ленина в 1924 году началась интенсивная разработка образа вождя, основанная на натурных зарисовках и прижизненных портретах В.И. Ленина, выполненных художниками, знавшими или видевшими его лично. В </w:t>
      </w:r>
      <w:r>
        <w:rPr>
          <w:rFonts w:ascii="Times New Roman" w:hAnsi="Times New Roman"/>
          <w:sz w:val="28"/>
        </w:rPr>
        <w:lastRenderedPageBreak/>
        <w:t>итоге, в советском искусстве сложилась особая тема – «</w:t>
      </w:r>
      <w:proofErr w:type="spellStart"/>
      <w:r>
        <w:rPr>
          <w:rFonts w:ascii="Times New Roman" w:hAnsi="Times New Roman"/>
          <w:sz w:val="28"/>
        </w:rPr>
        <w:t>лениниана</w:t>
      </w:r>
      <w:proofErr w:type="spellEnd"/>
      <w:r>
        <w:rPr>
          <w:rFonts w:ascii="Times New Roman" w:hAnsi="Times New Roman"/>
          <w:sz w:val="28"/>
        </w:rPr>
        <w:t>», в которой образ вождя, формулировался в тесной связи с политическим курсом.</w:t>
      </w:r>
    </w:p>
    <w:p w14:paraId="0FAA1339" w14:textId="5CAC2D27" w:rsidR="00FE7086" w:rsidRDefault="00FE7086" w:rsidP="00DC39E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1930-50-ые гг. </w:t>
      </w:r>
      <w:r w:rsidR="00531018">
        <w:rPr>
          <w:rFonts w:ascii="Times New Roman" w:hAnsi="Times New Roman"/>
          <w:sz w:val="28"/>
        </w:rPr>
        <w:t>на первый план выдвигались</w:t>
      </w:r>
      <w:r>
        <w:rPr>
          <w:rFonts w:ascii="Times New Roman" w:hAnsi="Times New Roman"/>
          <w:sz w:val="28"/>
        </w:rPr>
        <w:t xml:space="preserve"> иные художественные принципы: стремление к героизации и романтизации образа. Постепенно складывается «сказочный» канонический образ, основанный на наборе биографических историй.</w:t>
      </w:r>
    </w:p>
    <w:p w14:paraId="0AB021BD" w14:textId="34A79DF5" w:rsidR="00FE7086" w:rsidRDefault="00FE7086" w:rsidP="00DC39E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1960-х наступила свобода «оттепели». </w:t>
      </w:r>
      <w:r w:rsidR="00531018">
        <w:rPr>
          <w:rFonts w:ascii="Times New Roman" w:hAnsi="Times New Roman"/>
          <w:sz w:val="28"/>
        </w:rPr>
        <w:t>Произошел отказ</w:t>
      </w:r>
      <w:r>
        <w:rPr>
          <w:rFonts w:ascii="Times New Roman" w:hAnsi="Times New Roman"/>
          <w:sz w:val="28"/>
        </w:rPr>
        <w:t xml:space="preserve"> от устоявшихся принципов изображения Ильича, </w:t>
      </w:r>
      <w:r w:rsidR="00531018">
        <w:rPr>
          <w:rFonts w:ascii="Times New Roman" w:hAnsi="Times New Roman"/>
          <w:sz w:val="28"/>
        </w:rPr>
        <w:t xml:space="preserve">на первый план вышло желание </w:t>
      </w:r>
      <w:r>
        <w:rPr>
          <w:rFonts w:ascii="Times New Roman" w:hAnsi="Times New Roman"/>
          <w:sz w:val="28"/>
        </w:rPr>
        <w:t>очеловечить и оживить главного героя.</w:t>
      </w:r>
    </w:p>
    <w:p w14:paraId="3D656644" w14:textId="77777777" w:rsidR="00531018" w:rsidRDefault="00FE7086" w:rsidP="00DC39E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Художники, никогда не видевшие Ленина, но окруженные с ранних лет огромным количеством его изображений, пытались вернуть его изображению естественность и органичность. Происходил разрыв шаблонов, образ Ильича был придуман заново и воплощён и самых неожиданных сюжетах</w:t>
      </w:r>
      <w:r w:rsidR="00531018">
        <w:rPr>
          <w:rFonts w:ascii="Times New Roman" w:hAnsi="Times New Roman"/>
          <w:sz w:val="28"/>
        </w:rPr>
        <w:t xml:space="preserve"> и техниках: л</w:t>
      </w:r>
      <w:r>
        <w:rPr>
          <w:rFonts w:ascii="Times New Roman" w:hAnsi="Times New Roman"/>
          <w:sz w:val="28"/>
        </w:rPr>
        <w:t xml:space="preserve">иногравюра, </w:t>
      </w:r>
      <w:proofErr w:type="spellStart"/>
      <w:r>
        <w:rPr>
          <w:rFonts w:ascii="Times New Roman" w:hAnsi="Times New Roman"/>
          <w:sz w:val="28"/>
        </w:rPr>
        <w:t>сериграфия</w:t>
      </w:r>
      <w:proofErr w:type="spellEnd"/>
      <w:r>
        <w:rPr>
          <w:rFonts w:ascii="Times New Roman" w:hAnsi="Times New Roman"/>
          <w:sz w:val="28"/>
        </w:rPr>
        <w:t xml:space="preserve">, ксилография, автолитография, шелкография, офорт. </w:t>
      </w:r>
    </w:p>
    <w:p w14:paraId="776A09FE" w14:textId="2166DD52" w:rsidR="00FE7086" w:rsidRDefault="00531018" w:rsidP="00DC39E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FE7086">
        <w:rPr>
          <w:rFonts w:ascii="Times New Roman" w:hAnsi="Times New Roman"/>
          <w:sz w:val="28"/>
        </w:rPr>
        <w:t>ногообразие техник, в которых в 1960-1980 гг. создавали свои работы российские, латвийские, казахские, грузинские, украинские, узбекские художники, можно увидеть сразу в двух залах Научно-культурного центра «Музей В.И. Ленина» на выставках «Образ времени» и «Образ вождя».</w:t>
      </w:r>
    </w:p>
    <w:p w14:paraId="6AB14430" w14:textId="40680726" w:rsidR="00FE7086" w:rsidRDefault="00FE7086" w:rsidP="00DC39E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«Повсеместное увлечение черно-белой линогравюрой в это время соответствовало процессу утверждения новой – урбанистической и динамичной – </w:t>
      </w:r>
      <w:r w:rsidR="00531018">
        <w:rPr>
          <w:rFonts w:ascii="Times New Roman" w:hAnsi="Times New Roman"/>
          <w:sz w:val="28"/>
        </w:rPr>
        <w:t>натуры, которая хорошо сочетала</w:t>
      </w:r>
      <w:r>
        <w:rPr>
          <w:rFonts w:ascii="Times New Roman" w:hAnsi="Times New Roman"/>
          <w:sz w:val="28"/>
        </w:rPr>
        <w:t>сь с лаконичностью ритма и энергетикой штриха. Увлечение рисунком и офортными техниками в 1970-х годах дало советским графикам широкие возможности для индивидуальной интерпретации тем, позволило наполнить их внутренней лирикой или личной экспрессией. Одновременно наметилось движение к новому ощущению формы. Все чаще пространство рисунка сознательно деформируется, подчиняясь напору авторского чувства, отражая не столько место, сколько время, сжатое в пружину и готовое в любой момент развернуться, раскрывая спрессованные в нем образы и смыслы», – отметила Светлана Мерзлякова, куратор выставки.</w:t>
      </w:r>
    </w:p>
    <w:p w14:paraId="674BC3FE" w14:textId="4F86794A" w:rsidR="00FE7086" w:rsidRDefault="00FE7086" w:rsidP="00DC39E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выставки отобраны графические работы из фондов музея-заповедника «Горки Ленинские» наиболее характерные для творческих поисков художников 1960-80-х г</w:t>
      </w:r>
      <w:r w:rsidR="006832C9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</w:p>
    <w:p w14:paraId="1BD008BB" w14:textId="77777777" w:rsidR="00C7283E" w:rsidRDefault="00C7283E" w:rsidP="00637898">
      <w:pPr>
        <w:pStyle w:val="a4"/>
        <w:jc w:val="both"/>
        <w:rPr>
          <w:rFonts w:ascii="Times New Roman" w:hAnsi="Times New Roman"/>
          <w:sz w:val="28"/>
        </w:rPr>
      </w:pPr>
    </w:p>
    <w:p w14:paraId="13BEB55A" w14:textId="77777777" w:rsidR="0084768E" w:rsidRDefault="0084768E" w:rsidP="0084768E">
      <w:pPr>
        <w:pStyle w:val="a4"/>
        <w:rPr>
          <w:rFonts w:ascii="Times New Roman" w:hAnsi="Times New Roman"/>
          <w:sz w:val="28"/>
        </w:rPr>
      </w:pPr>
    </w:p>
    <w:p w14:paraId="619ADE8B" w14:textId="0D5868F2" w:rsidR="0084768E" w:rsidRDefault="0084768E" w:rsidP="0084768E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Иллюстрации: </w:t>
      </w:r>
      <w:hyperlink r:id="rId4" w:history="1">
        <w:r w:rsidRPr="009B73EC">
          <w:rPr>
            <w:rStyle w:val="a6"/>
            <w:rFonts w:ascii="Times New Roman" w:hAnsi="Times New Roman"/>
            <w:sz w:val="28"/>
          </w:rPr>
          <w:t>https://cloud.mail.ru/public/8CAh/xAUPSRKu9</w:t>
        </w:r>
      </w:hyperlink>
    </w:p>
    <w:p w14:paraId="12C59560" w14:textId="77777777" w:rsidR="00C7283E" w:rsidRDefault="00C7283E">
      <w:pPr>
        <w:pStyle w:val="a4"/>
        <w:rPr>
          <w:rFonts w:ascii="Times New Roman" w:hAnsi="Times New Roman"/>
          <w:sz w:val="28"/>
        </w:rPr>
      </w:pPr>
    </w:p>
    <w:p w14:paraId="41002F69" w14:textId="77777777" w:rsidR="00C7283E" w:rsidRDefault="00C7283E">
      <w:pPr>
        <w:pStyle w:val="a4"/>
        <w:rPr>
          <w:rFonts w:ascii="Times New Roman" w:hAnsi="Times New Roman"/>
          <w:sz w:val="28"/>
        </w:rPr>
      </w:pPr>
    </w:p>
    <w:p w14:paraId="6FDD8089" w14:textId="25971B08" w:rsidR="00544A96" w:rsidRDefault="00477F62">
      <w:pPr>
        <w:pStyle w:val="a4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shd w:val="clear" w:color="auto" w:fill="FFFFFF"/>
        </w:rPr>
        <w:t>ыставка доступна 17 марта 2023 – 14 мая 2023 г</w:t>
      </w:r>
    </w:p>
    <w:p w14:paraId="421D7773" w14:textId="77777777" w:rsidR="001E6B76" w:rsidRDefault="001E6B76">
      <w:pPr>
        <w:pStyle w:val="a4"/>
        <w:rPr>
          <w:rFonts w:ascii="Times New Roman" w:hAnsi="Times New Roman"/>
          <w:sz w:val="28"/>
          <w:shd w:val="clear" w:color="auto" w:fill="FFFFFF"/>
        </w:rPr>
      </w:pPr>
    </w:p>
    <w:p w14:paraId="6CDB9C20" w14:textId="7CA4FD62" w:rsidR="00C7283E" w:rsidRDefault="001E6B76">
      <w:pPr>
        <w:pStyle w:val="a4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6</w:t>
      </w:r>
      <w:r w:rsidR="00544A96">
        <w:rPr>
          <w:rFonts w:ascii="Times New Roman" w:hAnsi="Times New Roman"/>
          <w:sz w:val="28"/>
          <w:shd w:val="clear" w:color="auto" w:fill="FFFFFF"/>
        </w:rPr>
        <w:t xml:space="preserve">+.  </w:t>
      </w:r>
    </w:p>
    <w:p w14:paraId="7C2205C8" w14:textId="4044BCF9" w:rsidR="0084768E" w:rsidRDefault="0084768E">
      <w:pPr>
        <w:pStyle w:val="a4"/>
        <w:rPr>
          <w:rFonts w:ascii="Times New Roman" w:hAnsi="Times New Roman"/>
          <w:sz w:val="28"/>
          <w:shd w:val="clear" w:color="auto" w:fill="FFFFFF"/>
        </w:rPr>
      </w:pPr>
    </w:p>
    <w:p w14:paraId="64B63148" w14:textId="77777777" w:rsidR="0084768E" w:rsidRDefault="0084768E" w:rsidP="000762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Московская область, Ленинский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., р/п Горки Ленинские, ул. Центральная, д. 1.</w:t>
      </w:r>
    </w:p>
    <w:p w14:paraId="3C8D93EA" w14:textId="77777777" w:rsidR="0084768E" w:rsidRPr="00EF16DF" w:rsidRDefault="0084768E" w:rsidP="008476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8DFBF56" w14:textId="6ABC3BCD" w:rsidR="00030D7A" w:rsidRPr="00030D7A" w:rsidRDefault="00030D7A" w:rsidP="0084768E">
      <w:pPr>
        <w:pStyle w:val="a4"/>
        <w:spacing w:line="360" w:lineRule="auto"/>
        <w:jc w:val="center"/>
        <w:rPr>
          <w:rFonts w:ascii="Times New Roman" w:hAnsi="Times New Roman"/>
          <w:i/>
          <w:iCs/>
          <w:sz w:val="28"/>
          <w:shd w:val="clear" w:color="auto" w:fill="FFFFFF"/>
        </w:rPr>
      </w:pPr>
      <w:r w:rsidRPr="00030D7A">
        <w:rPr>
          <w:rFonts w:ascii="Times New Roman" w:hAnsi="Times New Roman"/>
          <w:i/>
          <w:iCs/>
          <w:sz w:val="28"/>
          <w:shd w:val="clear" w:color="auto" w:fill="FFFFFF"/>
        </w:rPr>
        <w:t xml:space="preserve"> Открытие выставки 17.03.2023 в 15.00.</w:t>
      </w:r>
    </w:p>
    <w:p w14:paraId="1E703C0C" w14:textId="380D14B2" w:rsidR="0084768E" w:rsidRPr="00EF16DF" w:rsidRDefault="0084768E" w:rsidP="0084768E">
      <w:pPr>
        <w:pStyle w:val="a4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F16DF">
        <w:rPr>
          <w:rFonts w:ascii="Times New Roman" w:hAnsi="Times New Roman"/>
          <w:i/>
          <w:sz w:val="28"/>
          <w:szCs w:val="28"/>
        </w:rPr>
        <w:t>Аккредитация СМИ в Пресс-службе музея-заповедника «Горки Ленинские»:</w:t>
      </w:r>
    </w:p>
    <w:p w14:paraId="52BC4923" w14:textId="77777777" w:rsidR="0084768E" w:rsidRPr="00EF16DF" w:rsidRDefault="0084768E" w:rsidP="0084768E">
      <w:pPr>
        <w:pStyle w:val="a4"/>
        <w:spacing w:line="360" w:lineRule="auto"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EF16DF">
        <w:rPr>
          <w:rFonts w:ascii="Times New Roman" w:hAnsi="Times New Roman"/>
          <w:i/>
          <w:iCs/>
          <w:sz w:val="28"/>
          <w:szCs w:val="28"/>
        </w:rPr>
        <w:t>Тел</w:t>
      </w:r>
      <w:r w:rsidRPr="00EF16DF">
        <w:rPr>
          <w:rFonts w:ascii="Times New Roman" w:hAnsi="Times New Roman"/>
          <w:i/>
          <w:iCs/>
          <w:sz w:val="28"/>
          <w:szCs w:val="28"/>
          <w:lang w:val="en-US"/>
        </w:rPr>
        <w:t xml:space="preserve">.: +7 (903) 541-82-29, e-mail: </w:t>
      </w:r>
      <w:hyperlink r:id="rId5" w:history="1">
        <w:r w:rsidRPr="00EF16DF">
          <w:rPr>
            <w:rStyle w:val="a6"/>
            <w:rFonts w:ascii="Times New Roman" w:hAnsi="Times New Roman"/>
            <w:i/>
            <w:iCs/>
            <w:sz w:val="28"/>
            <w:szCs w:val="28"/>
            <w:lang w:val="en-US"/>
          </w:rPr>
          <w:t>innakharitonova@mail.ru</w:t>
        </w:r>
      </w:hyperlink>
    </w:p>
    <w:p w14:paraId="1C4EA712" w14:textId="77777777" w:rsidR="0084768E" w:rsidRPr="00EF16DF" w:rsidRDefault="0084768E" w:rsidP="0084768E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81264EA" w14:textId="77777777" w:rsidR="0084768E" w:rsidRPr="0084768E" w:rsidRDefault="0084768E">
      <w:pPr>
        <w:pStyle w:val="a4"/>
        <w:rPr>
          <w:rFonts w:ascii="Times New Roman" w:hAnsi="Times New Roman"/>
          <w:sz w:val="28"/>
          <w:shd w:val="clear" w:color="auto" w:fill="FFFFFF"/>
          <w:lang w:val="en-US"/>
        </w:rPr>
      </w:pPr>
    </w:p>
    <w:p w14:paraId="40016ADD" w14:textId="77777777" w:rsidR="00C7283E" w:rsidRPr="0084768E" w:rsidRDefault="00C7283E">
      <w:pPr>
        <w:pStyle w:val="a4"/>
        <w:rPr>
          <w:rFonts w:ascii="Times New Roman" w:hAnsi="Times New Roman"/>
          <w:sz w:val="28"/>
          <w:lang w:val="en-US"/>
        </w:rPr>
      </w:pPr>
    </w:p>
    <w:p w14:paraId="42B73843" w14:textId="77777777" w:rsidR="0084768E" w:rsidRPr="001E6B76" w:rsidRDefault="0084768E">
      <w:pPr>
        <w:pStyle w:val="a4"/>
        <w:rPr>
          <w:rFonts w:ascii="Times New Roman" w:hAnsi="Times New Roman"/>
          <w:sz w:val="28"/>
          <w:lang w:val="en-US"/>
        </w:rPr>
      </w:pPr>
    </w:p>
    <w:p w14:paraId="320F56FC" w14:textId="77777777" w:rsidR="00C7283E" w:rsidRPr="001E6B76" w:rsidRDefault="00C7283E">
      <w:pPr>
        <w:pStyle w:val="a4"/>
        <w:rPr>
          <w:rFonts w:ascii="Times New Roman" w:hAnsi="Times New Roman"/>
          <w:sz w:val="28"/>
          <w:lang w:val="en-US"/>
        </w:rPr>
      </w:pPr>
    </w:p>
    <w:p w14:paraId="1188D372" w14:textId="77777777" w:rsidR="00C7283E" w:rsidRPr="001E6B76" w:rsidRDefault="00C7283E">
      <w:pPr>
        <w:pStyle w:val="a4"/>
        <w:rPr>
          <w:rFonts w:ascii="Times New Roman" w:hAnsi="Times New Roman"/>
          <w:color w:val="222222"/>
          <w:sz w:val="28"/>
          <w:lang w:val="en-US"/>
        </w:rPr>
      </w:pPr>
    </w:p>
    <w:p w14:paraId="49248458" w14:textId="77777777" w:rsidR="00C7283E" w:rsidRPr="001E6B76" w:rsidRDefault="00C7283E">
      <w:pPr>
        <w:pStyle w:val="a4"/>
        <w:rPr>
          <w:rFonts w:ascii="Times New Roman" w:hAnsi="Times New Roman"/>
          <w:color w:val="222222"/>
          <w:sz w:val="28"/>
          <w:lang w:val="en-US"/>
        </w:rPr>
      </w:pPr>
    </w:p>
    <w:p w14:paraId="18F60C32" w14:textId="77777777" w:rsidR="00C7283E" w:rsidRPr="001E6B76" w:rsidRDefault="00C7283E">
      <w:pPr>
        <w:pStyle w:val="a4"/>
        <w:rPr>
          <w:rFonts w:ascii="Times New Roman" w:hAnsi="Times New Roman"/>
          <w:color w:val="222222"/>
          <w:sz w:val="28"/>
          <w:lang w:val="en-US"/>
        </w:rPr>
      </w:pPr>
    </w:p>
    <w:sectPr w:rsidR="00C7283E" w:rsidRPr="001E6B76" w:rsidSect="00DC39E9">
      <w:pgSz w:w="11906" w:h="16838" w:code="9"/>
      <w:pgMar w:top="1134" w:right="1274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83E"/>
    <w:rsid w:val="00030D7A"/>
    <w:rsid w:val="00076236"/>
    <w:rsid w:val="001267C0"/>
    <w:rsid w:val="00141388"/>
    <w:rsid w:val="001E49CE"/>
    <w:rsid w:val="001E6B76"/>
    <w:rsid w:val="00477F62"/>
    <w:rsid w:val="004F5B97"/>
    <w:rsid w:val="00531018"/>
    <w:rsid w:val="00544A96"/>
    <w:rsid w:val="00637898"/>
    <w:rsid w:val="006832C9"/>
    <w:rsid w:val="0084768E"/>
    <w:rsid w:val="008966ED"/>
    <w:rsid w:val="00C7283E"/>
    <w:rsid w:val="00CC3638"/>
    <w:rsid w:val="00CF2FCD"/>
    <w:rsid w:val="00DC39E9"/>
    <w:rsid w:val="00EE05E1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1269"/>
  <w15:docId w15:val="{48196797-92AC-4DA0-B2AB-A57F3C67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styleId="a5">
    <w:name w:val="line number"/>
    <w:basedOn w:val="a0"/>
    <w:semiHidden/>
  </w:style>
  <w:style w:type="character" w:styleId="a6">
    <w:name w:val="Hyperlink"/>
    <w:basedOn w:val="a0"/>
    <w:uiPriority w:val="99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84768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C36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nakharitonova@mail.ru" TargetMode="External"/><Relationship Id="rId4" Type="http://schemas.openxmlformats.org/officeDocument/2006/relationships/hyperlink" Target="https://cloud.mail.ru/public/8CAh/xAUPSRKu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</cp:lastModifiedBy>
  <cp:revision>5</cp:revision>
  <dcterms:created xsi:type="dcterms:W3CDTF">2023-03-14T07:58:00Z</dcterms:created>
  <dcterms:modified xsi:type="dcterms:W3CDTF">2023-03-14T12:32:00Z</dcterms:modified>
</cp:coreProperties>
</file>